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64" w:rsidRDefault="00055464" w:rsidP="00055464">
      <w:pPr>
        <w:rPr>
          <w:rFonts w:ascii="Times New Roman" w:hAnsi="Times New Roman" w:cs="Times New Roman"/>
          <w:b/>
          <w:smallCaps/>
          <w:sz w:val="32"/>
          <w:szCs w:val="32"/>
        </w:rPr>
      </w:pPr>
      <w:bookmarkStart w:id="0" w:name="_GoBack"/>
      <w:bookmarkEnd w:id="0"/>
    </w:p>
    <w:p w:rsidR="00055464" w:rsidRDefault="00055464" w:rsidP="00055464">
      <w:pPr>
        <w:spacing w:after="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6D986E8D" wp14:editId="0BD61063">
            <wp:simplePos x="0" y="0"/>
            <wp:positionH relativeFrom="column">
              <wp:posOffset>-3175</wp:posOffset>
            </wp:positionH>
            <wp:positionV relativeFrom="paragraph">
              <wp:posOffset>38100</wp:posOffset>
            </wp:positionV>
            <wp:extent cx="1771650" cy="2087880"/>
            <wp:effectExtent l="0" t="0" r="0" b="7620"/>
            <wp:wrapSquare wrapText="bothSides"/>
            <wp:docPr id="1" name="Kép 1" descr="W:\Saját mappák\Sógor Éva\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aját mappák\Sógor Éva\Log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464">
        <w:rPr>
          <w:rFonts w:ascii="Times New Roman" w:hAnsi="Times New Roman" w:cs="Times New Roman"/>
          <w:b/>
          <w:smallCaps/>
          <w:sz w:val="32"/>
          <w:szCs w:val="32"/>
        </w:rPr>
        <w:t>Károli Gáspár Református Egyetem</w:t>
      </w:r>
    </w:p>
    <w:p w:rsidR="00055464" w:rsidRDefault="00055464" w:rsidP="00055464">
      <w:pPr>
        <w:spacing w:after="12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 xml:space="preserve">Hittudományi Kar </w:t>
      </w:r>
    </w:p>
    <w:p w:rsidR="00055464" w:rsidRDefault="00055464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  <w:r w:rsidRPr="00055464">
        <w:rPr>
          <w:rFonts w:ascii="Times New Roman" w:hAnsi="Times New Roman" w:cs="Times New Roman"/>
          <w:smallCaps/>
          <w:sz w:val="26"/>
          <w:szCs w:val="26"/>
        </w:rPr>
        <w:t xml:space="preserve">1092 </w:t>
      </w:r>
      <w:proofErr w:type="spellStart"/>
      <w:r w:rsidRPr="00055464">
        <w:rPr>
          <w:rFonts w:ascii="Times New Roman" w:hAnsi="Times New Roman" w:cs="Times New Roman"/>
          <w:smallCaps/>
          <w:sz w:val="26"/>
          <w:szCs w:val="26"/>
        </w:rPr>
        <w:t>budapest</w:t>
      </w:r>
      <w:proofErr w:type="spellEnd"/>
      <w:r w:rsidRPr="00055464">
        <w:rPr>
          <w:rFonts w:ascii="Times New Roman" w:hAnsi="Times New Roman" w:cs="Times New Roman"/>
          <w:smallCaps/>
          <w:sz w:val="26"/>
          <w:szCs w:val="26"/>
        </w:rPr>
        <w:t>, Ráday utca 28.</w:t>
      </w:r>
    </w:p>
    <w:p w:rsidR="00055464" w:rsidRDefault="00055464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p w:rsidR="00045A72" w:rsidRDefault="00045A72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p w:rsidR="00045A72" w:rsidRDefault="00045A72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p w:rsidR="00045A72" w:rsidRDefault="00045A72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p w:rsidR="00045A72" w:rsidRDefault="00045A72" w:rsidP="00045A7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u-HU"/>
        </w:rPr>
      </w:pPr>
    </w:p>
    <w:p w:rsidR="00045A72" w:rsidRPr="00717B9D" w:rsidRDefault="00045A72" w:rsidP="00045A7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u-HU"/>
        </w:rPr>
        <w:t xml:space="preserve">II. </w:t>
      </w:r>
      <w:r w:rsidRPr="00717B9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u-HU"/>
        </w:rPr>
        <w:t>HELVÉT HITVALLÁS KONFERENCIA 2016. OKTÓBER 11-12</w:t>
      </w:r>
    </w:p>
    <w:p w:rsidR="00045A72" w:rsidRPr="0026193C" w:rsidRDefault="00045A72" w:rsidP="00045A72">
      <w:pPr>
        <w:spacing w:after="0"/>
        <w:jc w:val="center"/>
        <w:rPr>
          <w:b/>
          <w:sz w:val="28"/>
          <w:szCs w:val="28"/>
        </w:rPr>
      </w:pPr>
      <w:r w:rsidRPr="00F73483">
        <w:rPr>
          <w:b/>
          <w:sz w:val="28"/>
          <w:szCs w:val="28"/>
        </w:rPr>
        <w:t>PROGRAM</w:t>
      </w:r>
    </w:p>
    <w:p w:rsidR="00045A72" w:rsidRPr="0026193C" w:rsidRDefault="00045A72" w:rsidP="00045A72">
      <w:pPr>
        <w:jc w:val="both"/>
        <w:rPr>
          <w:b/>
          <w:sz w:val="28"/>
          <w:szCs w:val="28"/>
        </w:rPr>
      </w:pPr>
      <w:r w:rsidRPr="0026193C">
        <w:rPr>
          <w:b/>
          <w:sz w:val="28"/>
          <w:szCs w:val="28"/>
        </w:rPr>
        <w:t>2016. október 11.</w:t>
      </w:r>
    </w:p>
    <w:p w:rsidR="00045A72" w:rsidRPr="00717B9D" w:rsidRDefault="00045A72" w:rsidP="00045A72">
      <w:p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1. nap</w:t>
      </w:r>
    </w:p>
    <w:p w:rsidR="00045A72" w:rsidRPr="00717B9D" w:rsidRDefault="00045A72" w:rsidP="00045A72">
      <w:pPr>
        <w:pStyle w:val="Listaszerbekezds"/>
        <w:spacing w:after="0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8:00 – 9:00 </w:t>
      </w:r>
      <w:r w:rsidRPr="00717B9D">
        <w:rPr>
          <w:sz w:val="24"/>
          <w:szCs w:val="24"/>
        </w:rPr>
        <w:tab/>
      </w:r>
      <w:r>
        <w:rPr>
          <w:sz w:val="24"/>
          <w:szCs w:val="24"/>
        </w:rPr>
        <w:t>regisztráció</w:t>
      </w:r>
    </w:p>
    <w:p w:rsidR="00045A72" w:rsidRPr="00717B9D" w:rsidRDefault="00045A72" w:rsidP="00045A72">
      <w:pPr>
        <w:pStyle w:val="Listaszerbekezds"/>
        <w:spacing w:after="0"/>
        <w:jc w:val="both"/>
        <w:rPr>
          <w:rFonts w:cstheme="minorHAnsi"/>
          <w:spacing w:val="-6"/>
          <w:sz w:val="24"/>
          <w:szCs w:val="24"/>
        </w:rPr>
      </w:pPr>
      <w:r w:rsidRPr="00717B9D">
        <w:rPr>
          <w:sz w:val="24"/>
          <w:szCs w:val="24"/>
        </w:rPr>
        <w:t>9:00 – 9:15</w:t>
      </w:r>
      <w:r w:rsidRPr="00717B9D">
        <w:rPr>
          <w:sz w:val="24"/>
          <w:szCs w:val="24"/>
        </w:rPr>
        <w:tab/>
      </w:r>
      <w:r w:rsidRPr="00717B9D">
        <w:rPr>
          <w:rFonts w:cstheme="minorHAnsi"/>
          <w:spacing w:val="-6"/>
          <w:sz w:val="24"/>
          <w:szCs w:val="24"/>
        </w:rPr>
        <w:t xml:space="preserve">köszöntő beszéd: </w:t>
      </w:r>
      <w:r w:rsidRPr="00492883">
        <w:rPr>
          <w:rFonts w:cstheme="minorHAnsi"/>
          <w:b/>
          <w:spacing w:val="-6"/>
          <w:sz w:val="24"/>
          <w:szCs w:val="24"/>
        </w:rPr>
        <w:t>Dr. Zsengellér József</w:t>
      </w:r>
    </w:p>
    <w:p w:rsidR="00045A72" w:rsidRPr="00717B9D" w:rsidRDefault="00045A72" w:rsidP="00045A72">
      <w:pPr>
        <w:spacing w:after="0"/>
        <w:jc w:val="both"/>
        <w:rPr>
          <w:sz w:val="24"/>
          <w:szCs w:val="24"/>
        </w:rPr>
      </w:pPr>
    </w:p>
    <w:p w:rsidR="00045A72" w:rsidRPr="00717B9D" w:rsidRDefault="00045A72" w:rsidP="00045A72">
      <w:p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Előadások</w:t>
      </w:r>
    </w:p>
    <w:p w:rsidR="00045A72" w:rsidRPr="00492883" w:rsidRDefault="00045A72" w:rsidP="00045A72">
      <w:pPr>
        <w:pStyle w:val="Listaszerbekezds"/>
        <w:spacing w:after="0"/>
        <w:ind w:left="2124" w:hanging="1404"/>
        <w:jc w:val="both"/>
        <w:rPr>
          <w:b/>
          <w:sz w:val="24"/>
          <w:szCs w:val="24"/>
        </w:rPr>
      </w:pPr>
      <w:r w:rsidRPr="00717B9D">
        <w:rPr>
          <w:sz w:val="24"/>
          <w:szCs w:val="24"/>
        </w:rPr>
        <w:t>9:15 – 9:45</w:t>
      </w:r>
      <w:r w:rsidRPr="00717B9D">
        <w:rPr>
          <w:sz w:val="24"/>
          <w:szCs w:val="24"/>
        </w:rPr>
        <w:tab/>
        <w:t xml:space="preserve">A II. Helvét Hitvallás magyar fordításai és egy mai fordítás nehézségei: </w:t>
      </w:r>
      <w:r w:rsidRPr="00492883">
        <w:rPr>
          <w:b/>
          <w:sz w:val="24"/>
          <w:szCs w:val="24"/>
        </w:rPr>
        <w:t>Dr. Buzogány Dezső</w:t>
      </w:r>
    </w:p>
    <w:p w:rsidR="00045A72" w:rsidRPr="00717B9D" w:rsidRDefault="00045A72" w:rsidP="00045A72">
      <w:pPr>
        <w:pStyle w:val="Listaszerbekezds"/>
        <w:spacing w:after="0"/>
        <w:ind w:left="2124" w:hanging="1404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9:45 – 10:15</w:t>
      </w:r>
      <w:r w:rsidRPr="00717B9D">
        <w:rPr>
          <w:sz w:val="24"/>
          <w:szCs w:val="24"/>
        </w:rPr>
        <w:tab/>
        <w:t xml:space="preserve">„Kik tartandók katolikusnak és kik eretneknek?” – A hitvallás óegyházi és dogmatörténeti hivatkozásai: </w:t>
      </w:r>
      <w:r w:rsidRPr="00492883">
        <w:rPr>
          <w:b/>
          <w:sz w:val="24"/>
          <w:szCs w:val="24"/>
        </w:rPr>
        <w:t>Dr. Szűcs Ferenc</w:t>
      </w:r>
    </w:p>
    <w:p w:rsidR="00045A72" w:rsidRPr="00717B9D" w:rsidRDefault="00045A72" w:rsidP="00045A72">
      <w:pPr>
        <w:pStyle w:val="Listaszerbekezds"/>
        <w:spacing w:after="0"/>
        <w:ind w:left="2124" w:hanging="1404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10:15 – 10:45 </w:t>
      </w:r>
      <w:r w:rsidRPr="00F74D4B">
        <w:rPr>
          <w:color w:val="FF0000"/>
          <w:sz w:val="24"/>
          <w:szCs w:val="24"/>
        </w:rPr>
        <w:t xml:space="preserve"> </w:t>
      </w:r>
      <w:r w:rsidRPr="00DB283A">
        <w:rPr>
          <w:sz w:val="24"/>
          <w:szCs w:val="24"/>
        </w:rPr>
        <w:t xml:space="preserve">„Az isteni gondviselés igazgat mindent” – Prófétai történetteológia Bullinger és a magyar reformátorok kapcsolatában és a történelem mai teológiai értelmezése: </w:t>
      </w:r>
      <w:r w:rsidRPr="00DB283A">
        <w:rPr>
          <w:b/>
          <w:sz w:val="24"/>
          <w:szCs w:val="24"/>
        </w:rPr>
        <w:t>Dr. Szabó István</w:t>
      </w:r>
    </w:p>
    <w:p w:rsidR="00045A72" w:rsidRPr="00717B9D" w:rsidRDefault="00045A72" w:rsidP="00045A72">
      <w:pPr>
        <w:spacing w:after="0"/>
        <w:ind w:left="708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10:45 – 11:00 </w:t>
      </w:r>
      <w:r w:rsidRPr="00717B9D">
        <w:rPr>
          <w:sz w:val="24"/>
          <w:szCs w:val="24"/>
        </w:rPr>
        <w:tab/>
        <w:t>Diszkusszió</w:t>
      </w:r>
    </w:p>
    <w:p w:rsidR="00045A72" w:rsidRPr="00717B9D" w:rsidRDefault="00045A72" w:rsidP="00045A72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11:00 – 11:30 kávészünet</w:t>
      </w:r>
    </w:p>
    <w:p w:rsidR="00045A72" w:rsidRPr="00717B9D" w:rsidRDefault="00045A72" w:rsidP="00045A72">
      <w:pPr>
        <w:spacing w:after="0"/>
        <w:ind w:left="2124" w:hanging="1416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11:30 – 12:00 </w:t>
      </w:r>
      <w:r w:rsidRPr="00717B9D">
        <w:rPr>
          <w:sz w:val="24"/>
          <w:szCs w:val="24"/>
        </w:rPr>
        <w:tab/>
        <w:t xml:space="preserve">„Akik Isten Igéjéből tanítanak” – A hitvallások reformátori értelmezése és a </w:t>
      </w:r>
      <w:r w:rsidRPr="00717B9D">
        <w:rPr>
          <w:i/>
          <w:sz w:val="24"/>
          <w:szCs w:val="24"/>
        </w:rPr>
        <w:t xml:space="preserve">norma </w:t>
      </w:r>
      <w:proofErr w:type="spellStart"/>
      <w:r w:rsidRPr="00717B9D">
        <w:rPr>
          <w:i/>
          <w:sz w:val="24"/>
          <w:szCs w:val="24"/>
        </w:rPr>
        <w:t>normata</w:t>
      </w:r>
      <w:proofErr w:type="spellEnd"/>
      <w:r w:rsidRPr="00717B9D">
        <w:rPr>
          <w:sz w:val="24"/>
          <w:szCs w:val="24"/>
        </w:rPr>
        <w:t xml:space="preserve"> mai alkalmazása: </w:t>
      </w:r>
      <w:r w:rsidRPr="00492883">
        <w:rPr>
          <w:b/>
          <w:sz w:val="24"/>
          <w:szCs w:val="24"/>
        </w:rPr>
        <w:t>Dr. Juhász Tamás</w:t>
      </w:r>
    </w:p>
    <w:p w:rsidR="00045A72" w:rsidRPr="00717B9D" w:rsidRDefault="00045A72" w:rsidP="00045A72">
      <w:pPr>
        <w:spacing w:after="0"/>
        <w:ind w:left="2178" w:hanging="1470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12</w:t>
      </w:r>
      <w:r>
        <w:rPr>
          <w:sz w:val="24"/>
          <w:szCs w:val="24"/>
        </w:rPr>
        <w:t>:00 – 12</w:t>
      </w:r>
      <w:r w:rsidRPr="00717B9D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717B9D">
        <w:rPr>
          <w:sz w:val="24"/>
          <w:szCs w:val="24"/>
        </w:rPr>
        <w:t>0</w:t>
      </w:r>
      <w:r w:rsidRPr="00717B9D">
        <w:rPr>
          <w:color w:val="FF0000"/>
          <w:sz w:val="24"/>
          <w:szCs w:val="24"/>
        </w:rPr>
        <w:tab/>
      </w:r>
      <w:r w:rsidRPr="00717B9D">
        <w:rPr>
          <w:sz w:val="24"/>
          <w:szCs w:val="24"/>
        </w:rPr>
        <w:t xml:space="preserve">„A kanonikus szentírás” – A reformátori felfogás a kánonról és az apokrif irodalomról: </w:t>
      </w:r>
      <w:r w:rsidRPr="00492883">
        <w:rPr>
          <w:b/>
          <w:sz w:val="24"/>
          <w:szCs w:val="24"/>
        </w:rPr>
        <w:t>Dr. Zsengellér József</w:t>
      </w:r>
    </w:p>
    <w:p w:rsidR="00045A72" w:rsidRDefault="00045A72" w:rsidP="00045A72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12:30 – 12:4</w:t>
      </w:r>
      <w:r w:rsidRPr="00717B9D">
        <w:rPr>
          <w:sz w:val="24"/>
          <w:szCs w:val="24"/>
        </w:rPr>
        <w:t xml:space="preserve">5 </w:t>
      </w:r>
      <w:r w:rsidRPr="00717B9D">
        <w:rPr>
          <w:sz w:val="24"/>
          <w:szCs w:val="24"/>
        </w:rPr>
        <w:tab/>
        <w:t>Diszkusszió</w:t>
      </w:r>
    </w:p>
    <w:p w:rsidR="00045A72" w:rsidRPr="00492883" w:rsidRDefault="00045A72" w:rsidP="00045A72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492883">
        <w:rPr>
          <w:b/>
          <w:sz w:val="24"/>
          <w:szCs w:val="24"/>
        </w:rPr>
        <w:t>13:00</w:t>
      </w:r>
      <w:r w:rsidRPr="00492883">
        <w:rPr>
          <w:b/>
          <w:sz w:val="24"/>
          <w:szCs w:val="24"/>
        </w:rPr>
        <w:tab/>
        <w:t xml:space="preserve">Kiállítás megnyitó - </w:t>
      </w:r>
      <w:r w:rsidRPr="00492883">
        <w:rPr>
          <w:b/>
          <w:i/>
          <w:sz w:val="24"/>
          <w:szCs w:val="24"/>
        </w:rPr>
        <w:t xml:space="preserve">Wilhelm </w:t>
      </w:r>
      <w:proofErr w:type="spellStart"/>
      <w:r w:rsidRPr="00492883">
        <w:rPr>
          <w:b/>
          <w:i/>
          <w:sz w:val="24"/>
          <w:szCs w:val="24"/>
        </w:rPr>
        <w:t>Niesel</w:t>
      </w:r>
      <w:proofErr w:type="spellEnd"/>
      <w:r w:rsidRPr="00492883">
        <w:rPr>
          <w:b/>
          <w:i/>
          <w:sz w:val="24"/>
          <w:szCs w:val="24"/>
        </w:rPr>
        <w:t>: „Jó segítség nagykorú keresztyének számára”</w:t>
      </w:r>
    </w:p>
    <w:p w:rsidR="00045A72" w:rsidRPr="00717B9D" w:rsidRDefault="00045A72" w:rsidP="00045A72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13:15 – 14:15 Ebéd</w:t>
      </w:r>
    </w:p>
    <w:p w:rsidR="00045A72" w:rsidRPr="00717B9D" w:rsidRDefault="00045A72" w:rsidP="00045A72">
      <w:pPr>
        <w:pStyle w:val="Listaszerbekezds"/>
        <w:spacing w:after="0"/>
        <w:ind w:left="2124" w:hanging="1404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14:15 – 14:45</w:t>
      </w:r>
      <w:r w:rsidRPr="00717B9D">
        <w:rPr>
          <w:sz w:val="24"/>
          <w:szCs w:val="24"/>
        </w:rPr>
        <w:tab/>
        <w:t xml:space="preserve">„A hit és szeretet regulája” – A II. Helvét Hitvallás hermeneutikai elvei és a hermeneutika mai irányzatai: </w:t>
      </w:r>
      <w:r w:rsidRPr="00492883">
        <w:rPr>
          <w:b/>
          <w:sz w:val="24"/>
          <w:szCs w:val="24"/>
        </w:rPr>
        <w:t xml:space="preserve">Dr. </w:t>
      </w:r>
      <w:proofErr w:type="spellStart"/>
      <w:r w:rsidRPr="00492883">
        <w:rPr>
          <w:b/>
          <w:sz w:val="24"/>
          <w:szCs w:val="24"/>
        </w:rPr>
        <w:t>Vladár</w:t>
      </w:r>
      <w:proofErr w:type="spellEnd"/>
      <w:r w:rsidRPr="00492883">
        <w:rPr>
          <w:b/>
          <w:sz w:val="24"/>
          <w:szCs w:val="24"/>
        </w:rPr>
        <w:t xml:space="preserve"> Gábor</w:t>
      </w:r>
    </w:p>
    <w:p w:rsidR="00045A72" w:rsidRPr="00717B9D" w:rsidRDefault="00045A72" w:rsidP="00045A72">
      <w:pPr>
        <w:spacing w:after="0"/>
        <w:ind w:left="2124" w:hanging="1416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14:45 – 15:</w:t>
      </w:r>
      <w:proofErr w:type="spellStart"/>
      <w:r w:rsidRPr="00717B9D">
        <w:rPr>
          <w:sz w:val="24"/>
          <w:szCs w:val="24"/>
        </w:rPr>
        <w:t>15</w:t>
      </w:r>
      <w:proofErr w:type="spellEnd"/>
      <w:r w:rsidRPr="00717B9D">
        <w:rPr>
          <w:sz w:val="24"/>
          <w:szCs w:val="24"/>
        </w:rPr>
        <w:tab/>
        <w:t xml:space="preserve"> A két testamentum kapcsolata a Hitvallás érvelésében: </w:t>
      </w:r>
      <w:r w:rsidRPr="00492883">
        <w:rPr>
          <w:b/>
          <w:sz w:val="24"/>
          <w:szCs w:val="24"/>
        </w:rPr>
        <w:t>Dr. Peres Imre</w:t>
      </w:r>
    </w:p>
    <w:p w:rsidR="00045A72" w:rsidRPr="008C6A50" w:rsidRDefault="00045A72" w:rsidP="00045A72">
      <w:pPr>
        <w:spacing w:after="0"/>
        <w:ind w:left="2124" w:hanging="1416"/>
        <w:jc w:val="both"/>
        <w:rPr>
          <w:color w:val="FF0000"/>
          <w:sz w:val="24"/>
          <w:szCs w:val="24"/>
        </w:rPr>
      </w:pPr>
      <w:r w:rsidRPr="005A5AF7">
        <w:rPr>
          <w:sz w:val="24"/>
          <w:szCs w:val="24"/>
        </w:rPr>
        <w:lastRenderedPageBreak/>
        <w:t>15:</w:t>
      </w:r>
      <w:proofErr w:type="spellStart"/>
      <w:r w:rsidRPr="005A5AF7">
        <w:rPr>
          <w:sz w:val="24"/>
          <w:szCs w:val="24"/>
        </w:rPr>
        <w:t>15</w:t>
      </w:r>
      <w:proofErr w:type="spellEnd"/>
      <w:r w:rsidRPr="005A5AF7">
        <w:rPr>
          <w:sz w:val="24"/>
          <w:szCs w:val="24"/>
        </w:rPr>
        <w:t xml:space="preserve"> – 15:45</w:t>
      </w:r>
      <w:r w:rsidRPr="008C6A50">
        <w:rPr>
          <w:color w:val="FF0000"/>
          <w:sz w:val="24"/>
          <w:szCs w:val="24"/>
        </w:rPr>
        <w:tab/>
      </w:r>
      <w:r w:rsidRPr="00717B9D">
        <w:rPr>
          <w:sz w:val="24"/>
          <w:szCs w:val="24"/>
        </w:rPr>
        <w:t xml:space="preserve">Pál és Jakab az Újtestamentumban és a II. Helvét Hitvallásban: </w:t>
      </w:r>
      <w:r w:rsidRPr="00492883">
        <w:rPr>
          <w:b/>
          <w:sz w:val="24"/>
          <w:szCs w:val="24"/>
        </w:rPr>
        <w:t xml:space="preserve">Dr. </w:t>
      </w:r>
      <w:proofErr w:type="spellStart"/>
      <w:r w:rsidRPr="00492883">
        <w:rPr>
          <w:b/>
          <w:sz w:val="24"/>
          <w:szCs w:val="24"/>
        </w:rPr>
        <w:t>Galsi</w:t>
      </w:r>
      <w:proofErr w:type="spellEnd"/>
      <w:r w:rsidRPr="00492883">
        <w:rPr>
          <w:b/>
          <w:sz w:val="24"/>
          <w:szCs w:val="24"/>
        </w:rPr>
        <w:t xml:space="preserve"> Árpád</w:t>
      </w:r>
    </w:p>
    <w:p w:rsidR="00045A72" w:rsidRPr="00717B9D" w:rsidRDefault="00045A72" w:rsidP="00045A72">
      <w:pPr>
        <w:spacing w:after="0"/>
        <w:ind w:left="2124" w:hanging="1416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15:45 – 16:00 </w:t>
      </w:r>
      <w:r w:rsidRPr="00717B9D">
        <w:rPr>
          <w:sz w:val="24"/>
          <w:szCs w:val="24"/>
        </w:rPr>
        <w:tab/>
        <w:t>Diszkusszió</w:t>
      </w:r>
    </w:p>
    <w:p w:rsidR="00045A72" w:rsidRPr="00717B9D" w:rsidRDefault="00045A72" w:rsidP="00045A72">
      <w:pPr>
        <w:pStyle w:val="Listaszerbekezds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16:00 – 16:30</w:t>
      </w:r>
      <w:r>
        <w:rPr>
          <w:b/>
          <w:sz w:val="24"/>
          <w:szCs w:val="24"/>
        </w:rPr>
        <w:t xml:space="preserve"> kávészünet</w:t>
      </w:r>
    </w:p>
    <w:p w:rsidR="00045A72" w:rsidRPr="00492883" w:rsidRDefault="00045A72" w:rsidP="00045A72">
      <w:pPr>
        <w:spacing w:after="0"/>
        <w:ind w:left="2124" w:hanging="1416"/>
        <w:jc w:val="both"/>
        <w:rPr>
          <w:b/>
          <w:sz w:val="24"/>
          <w:szCs w:val="24"/>
        </w:rPr>
      </w:pPr>
      <w:r w:rsidRPr="00717B9D">
        <w:rPr>
          <w:sz w:val="24"/>
          <w:szCs w:val="24"/>
        </w:rPr>
        <w:t>16:30 – 17:00</w:t>
      </w:r>
      <w:r w:rsidRPr="00717B9D">
        <w:rPr>
          <w:sz w:val="24"/>
          <w:szCs w:val="24"/>
        </w:rPr>
        <w:tab/>
      </w:r>
      <w:r w:rsidRPr="00DB283A">
        <w:rPr>
          <w:sz w:val="24"/>
          <w:szCs w:val="24"/>
        </w:rPr>
        <w:t xml:space="preserve">A </w:t>
      </w:r>
      <w:r w:rsidRPr="00717B9D">
        <w:rPr>
          <w:sz w:val="24"/>
          <w:szCs w:val="24"/>
        </w:rPr>
        <w:t xml:space="preserve">Bullinger- és II. Helvét Hitvallás-kutatás mai helyzete: </w:t>
      </w:r>
      <w:r w:rsidRPr="00492883">
        <w:rPr>
          <w:b/>
          <w:sz w:val="24"/>
          <w:szCs w:val="24"/>
        </w:rPr>
        <w:t>Dr. Lányi Gábor</w:t>
      </w:r>
    </w:p>
    <w:p w:rsidR="00045A72" w:rsidRPr="00F74D4B" w:rsidRDefault="00045A72" w:rsidP="00045A72">
      <w:pPr>
        <w:pStyle w:val="Listaszerbekezds"/>
        <w:spacing w:after="0"/>
        <w:ind w:left="2124" w:hanging="1404"/>
        <w:jc w:val="both"/>
        <w:rPr>
          <w:color w:val="FF0000"/>
          <w:sz w:val="24"/>
          <w:szCs w:val="24"/>
        </w:rPr>
      </w:pPr>
      <w:r w:rsidRPr="00DB283A">
        <w:rPr>
          <w:sz w:val="24"/>
          <w:szCs w:val="24"/>
        </w:rPr>
        <w:t>17:00 – 17:30</w:t>
      </w:r>
      <w:r w:rsidRPr="00DB283A">
        <w:rPr>
          <w:sz w:val="24"/>
          <w:szCs w:val="24"/>
        </w:rPr>
        <w:tab/>
      </w:r>
      <w:r w:rsidRPr="00717B9D">
        <w:rPr>
          <w:sz w:val="24"/>
          <w:szCs w:val="24"/>
        </w:rPr>
        <w:t xml:space="preserve">Ige és sákramentumok – A hitvallás és a mai gyakorlat feszültségei: </w:t>
      </w:r>
      <w:r w:rsidRPr="00037959">
        <w:rPr>
          <w:b/>
          <w:sz w:val="24"/>
          <w:szCs w:val="24"/>
        </w:rPr>
        <w:t>Dr. Fekete Károly</w:t>
      </w:r>
      <w:r w:rsidRPr="00037959">
        <w:rPr>
          <w:b/>
          <w:sz w:val="24"/>
          <w:szCs w:val="24"/>
        </w:rPr>
        <w:tab/>
      </w:r>
    </w:p>
    <w:p w:rsidR="00045A72" w:rsidRPr="005A5AF7" w:rsidRDefault="00045A72" w:rsidP="00045A72">
      <w:pPr>
        <w:spacing w:after="0"/>
        <w:ind w:left="2124" w:hanging="1404"/>
        <w:jc w:val="both"/>
        <w:rPr>
          <w:b/>
          <w:sz w:val="24"/>
          <w:szCs w:val="24"/>
        </w:rPr>
      </w:pPr>
      <w:r>
        <w:rPr>
          <w:sz w:val="24"/>
          <w:szCs w:val="24"/>
        </w:rPr>
        <w:t>17:30 – 17:45</w:t>
      </w:r>
      <w:r w:rsidRPr="00717B9D">
        <w:rPr>
          <w:sz w:val="24"/>
          <w:szCs w:val="24"/>
        </w:rPr>
        <w:t xml:space="preserve"> </w:t>
      </w:r>
      <w:r w:rsidRPr="00717B9D">
        <w:rPr>
          <w:sz w:val="24"/>
          <w:szCs w:val="24"/>
        </w:rPr>
        <w:tab/>
        <w:t>Diszkusszió</w:t>
      </w:r>
      <w:r w:rsidRPr="00717B9D">
        <w:rPr>
          <w:sz w:val="24"/>
          <w:szCs w:val="24"/>
        </w:rPr>
        <w:tab/>
      </w:r>
    </w:p>
    <w:p w:rsidR="00045A72" w:rsidRDefault="00045A72" w:rsidP="00045A72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18:00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17B9D">
        <w:rPr>
          <w:b/>
          <w:sz w:val="24"/>
          <w:szCs w:val="24"/>
        </w:rPr>
        <w:t xml:space="preserve">Fogadás/vacsora </w:t>
      </w:r>
    </w:p>
    <w:p w:rsidR="00045A72" w:rsidRPr="0026193C" w:rsidRDefault="00045A72" w:rsidP="00045A72">
      <w:pPr>
        <w:pStyle w:val="Listaszerbekezds"/>
        <w:jc w:val="both"/>
        <w:rPr>
          <w:b/>
          <w:sz w:val="24"/>
          <w:szCs w:val="24"/>
        </w:rPr>
      </w:pPr>
    </w:p>
    <w:p w:rsidR="00045A72" w:rsidRDefault="00045A72" w:rsidP="00045A72">
      <w:pPr>
        <w:pStyle w:val="Listaszerbekezds"/>
        <w:jc w:val="both"/>
        <w:rPr>
          <w:b/>
          <w:sz w:val="28"/>
          <w:szCs w:val="28"/>
        </w:rPr>
      </w:pPr>
    </w:p>
    <w:p w:rsidR="00045A72" w:rsidRDefault="00045A72" w:rsidP="00045A72">
      <w:pPr>
        <w:pStyle w:val="Listaszerbekezds"/>
        <w:jc w:val="both"/>
        <w:rPr>
          <w:b/>
          <w:sz w:val="28"/>
          <w:szCs w:val="28"/>
        </w:rPr>
      </w:pPr>
    </w:p>
    <w:p w:rsidR="00045A72" w:rsidRPr="0026193C" w:rsidRDefault="00045A72" w:rsidP="00045A72">
      <w:pPr>
        <w:pStyle w:val="Listaszerbekezds"/>
        <w:jc w:val="both"/>
        <w:rPr>
          <w:b/>
          <w:sz w:val="28"/>
          <w:szCs w:val="28"/>
        </w:rPr>
      </w:pPr>
      <w:r w:rsidRPr="0026193C">
        <w:rPr>
          <w:b/>
          <w:sz w:val="28"/>
          <w:szCs w:val="28"/>
        </w:rPr>
        <w:t>2016. október 12.</w:t>
      </w:r>
    </w:p>
    <w:p w:rsidR="00045A72" w:rsidRPr="00717B9D" w:rsidRDefault="00045A72" w:rsidP="00045A72">
      <w:pPr>
        <w:spacing w:after="0"/>
        <w:ind w:firstLine="708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2. nap</w:t>
      </w:r>
    </w:p>
    <w:p w:rsidR="00045A72" w:rsidRPr="00717B9D" w:rsidRDefault="00045A72" w:rsidP="00045A72">
      <w:pPr>
        <w:spacing w:after="0" w:line="240" w:lineRule="auto"/>
        <w:ind w:left="2124" w:hanging="1416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9:00 – 9:30 </w:t>
      </w:r>
      <w:r w:rsidRPr="00717B9D">
        <w:rPr>
          <w:sz w:val="24"/>
          <w:szCs w:val="24"/>
        </w:rPr>
        <w:tab/>
        <w:t xml:space="preserve">„Istennek, Krisztusnak és a Szenteknek képei” – A nyelvi, képi, szimbolikus ábrázolás egykori megítélése és mai teológiai jelentősége: </w:t>
      </w:r>
      <w:r w:rsidRPr="00037959">
        <w:rPr>
          <w:b/>
          <w:sz w:val="24"/>
          <w:szCs w:val="24"/>
        </w:rPr>
        <w:t>Dr. Békési Sándor</w:t>
      </w:r>
    </w:p>
    <w:p w:rsidR="00045A72" w:rsidRPr="00717B9D" w:rsidRDefault="00045A72" w:rsidP="00045A72">
      <w:pPr>
        <w:pStyle w:val="Listaszerbekezds"/>
        <w:spacing w:after="0" w:line="240" w:lineRule="auto"/>
        <w:ind w:left="2124" w:hanging="1404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9:30 – 10:00</w:t>
      </w:r>
      <w:r w:rsidRPr="00717B9D">
        <w:rPr>
          <w:sz w:val="24"/>
          <w:szCs w:val="24"/>
        </w:rPr>
        <w:tab/>
        <w:t xml:space="preserve">„A mindenkor szűz Máriától született Jézus” – A </w:t>
      </w:r>
      <w:proofErr w:type="spellStart"/>
      <w:r w:rsidRPr="00717B9D">
        <w:rPr>
          <w:sz w:val="24"/>
          <w:szCs w:val="24"/>
        </w:rPr>
        <w:t>mariológia</w:t>
      </w:r>
      <w:proofErr w:type="spellEnd"/>
      <w:r w:rsidRPr="00717B9D">
        <w:rPr>
          <w:sz w:val="24"/>
          <w:szCs w:val="24"/>
        </w:rPr>
        <w:t xml:space="preserve"> református értelmezése és az ökumenikus párbeszéd: </w:t>
      </w:r>
      <w:r w:rsidRPr="00037959">
        <w:rPr>
          <w:b/>
          <w:sz w:val="24"/>
          <w:szCs w:val="24"/>
        </w:rPr>
        <w:t xml:space="preserve">Dr. </w:t>
      </w:r>
      <w:proofErr w:type="spellStart"/>
      <w:r w:rsidRPr="00037959">
        <w:rPr>
          <w:b/>
          <w:sz w:val="24"/>
          <w:szCs w:val="24"/>
        </w:rPr>
        <w:t>Visky</w:t>
      </w:r>
      <w:proofErr w:type="spellEnd"/>
      <w:r w:rsidRPr="00037959">
        <w:rPr>
          <w:b/>
          <w:sz w:val="24"/>
          <w:szCs w:val="24"/>
        </w:rPr>
        <w:t xml:space="preserve"> S. Béla</w:t>
      </w:r>
    </w:p>
    <w:p w:rsidR="00045A72" w:rsidRPr="00717B9D" w:rsidRDefault="00045A72" w:rsidP="00045A72">
      <w:pPr>
        <w:pStyle w:val="Listaszerbekezds"/>
        <w:spacing w:after="0" w:line="240" w:lineRule="auto"/>
        <w:ind w:left="2124" w:hanging="1404"/>
        <w:jc w:val="both"/>
        <w:rPr>
          <w:sz w:val="24"/>
          <w:szCs w:val="24"/>
        </w:rPr>
      </w:pPr>
      <w:r w:rsidRPr="00717B9D">
        <w:rPr>
          <w:sz w:val="24"/>
          <w:szCs w:val="24"/>
        </w:rPr>
        <w:t>10:00 – 10:30</w:t>
      </w:r>
      <w:r w:rsidRPr="00717B9D">
        <w:rPr>
          <w:sz w:val="24"/>
          <w:szCs w:val="24"/>
        </w:rPr>
        <w:tab/>
        <w:t xml:space="preserve">A megtérés reformátori értelmezése és a fogalom változásai a kegyesség történetében (A bibliai – óegyházi – középkori katolikus – reformátori – pietista tanítások/értelmezések): </w:t>
      </w:r>
      <w:r w:rsidRPr="00037959">
        <w:rPr>
          <w:b/>
          <w:sz w:val="24"/>
          <w:szCs w:val="24"/>
        </w:rPr>
        <w:t>Dr. Tatai István</w:t>
      </w:r>
    </w:p>
    <w:p w:rsidR="00045A72" w:rsidRPr="00717B9D" w:rsidRDefault="00045A72" w:rsidP="00045A72">
      <w:pPr>
        <w:pStyle w:val="Listaszerbekezds"/>
        <w:spacing w:after="0"/>
        <w:jc w:val="both"/>
        <w:rPr>
          <w:sz w:val="24"/>
          <w:szCs w:val="24"/>
        </w:rPr>
      </w:pPr>
      <w:r w:rsidRPr="00717B9D">
        <w:rPr>
          <w:sz w:val="24"/>
          <w:szCs w:val="24"/>
        </w:rPr>
        <w:t xml:space="preserve">10:30 – 10:45 </w:t>
      </w:r>
      <w:r w:rsidRPr="00717B9D">
        <w:rPr>
          <w:sz w:val="24"/>
          <w:szCs w:val="24"/>
        </w:rPr>
        <w:tab/>
        <w:t>Diszkusszió</w:t>
      </w:r>
    </w:p>
    <w:p w:rsidR="00045A72" w:rsidRPr="00717B9D" w:rsidRDefault="00045A72" w:rsidP="00045A72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17B9D">
        <w:rPr>
          <w:b/>
          <w:sz w:val="24"/>
          <w:szCs w:val="24"/>
        </w:rPr>
        <w:t>10:45 – 11:15 kávészünet</w:t>
      </w:r>
    </w:p>
    <w:p w:rsidR="00045A72" w:rsidRPr="00717B9D" w:rsidRDefault="00045A72" w:rsidP="00045A72">
      <w:pPr>
        <w:pStyle w:val="Listaszerbekezds"/>
        <w:spacing w:after="0" w:line="240" w:lineRule="auto"/>
        <w:ind w:left="2124" w:hanging="1404"/>
        <w:rPr>
          <w:sz w:val="24"/>
          <w:szCs w:val="24"/>
        </w:rPr>
      </w:pPr>
      <w:r w:rsidRPr="00717B9D">
        <w:rPr>
          <w:sz w:val="24"/>
          <w:szCs w:val="24"/>
        </w:rPr>
        <w:t>11:15 – 11:45</w:t>
      </w:r>
      <w:r w:rsidRPr="00717B9D">
        <w:rPr>
          <w:sz w:val="24"/>
          <w:szCs w:val="24"/>
        </w:rPr>
        <w:tab/>
        <w:t xml:space="preserve">Kiválasztás és eleve elrendelés a II. Helvét Hitvallásban Kálvinnal és a protestáns ortodoxia tanításával összehasonlítva: </w:t>
      </w:r>
      <w:r w:rsidRPr="00037959">
        <w:rPr>
          <w:b/>
          <w:sz w:val="24"/>
          <w:szCs w:val="24"/>
        </w:rPr>
        <w:t>László Emőke</w:t>
      </w:r>
    </w:p>
    <w:p w:rsidR="00045A72" w:rsidRDefault="00045A72" w:rsidP="00045A72">
      <w:pPr>
        <w:spacing w:after="0" w:line="240" w:lineRule="auto"/>
        <w:ind w:left="2124" w:hanging="1416"/>
        <w:jc w:val="both"/>
        <w:rPr>
          <w:b/>
          <w:sz w:val="24"/>
          <w:szCs w:val="24"/>
        </w:rPr>
      </w:pPr>
      <w:r w:rsidRPr="00717B9D">
        <w:rPr>
          <w:sz w:val="24"/>
          <w:szCs w:val="24"/>
        </w:rPr>
        <w:t>11:45 – 12:15</w:t>
      </w:r>
      <w:r w:rsidRPr="00717B9D">
        <w:rPr>
          <w:sz w:val="24"/>
          <w:szCs w:val="24"/>
        </w:rPr>
        <w:tab/>
        <w:t xml:space="preserve">Egyház és állam </w:t>
      </w:r>
      <w:proofErr w:type="spellStart"/>
      <w:r w:rsidRPr="00717B9D">
        <w:rPr>
          <w:sz w:val="24"/>
          <w:szCs w:val="24"/>
        </w:rPr>
        <w:t>szociáletikai</w:t>
      </w:r>
      <w:proofErr w:type="spellEnd"/>
      <w:r w:rsidRPr="00717B9D">
        <w:rPr>
          <w:sz w:val="24"/>
          <w:szCs w:val="24"/>
        </w:rPr>
        <w:t xml:space="preserve"> kérdései a Hitvallásban és ma: </w:t>
      </w:r>
      <w:r w:rsidRPr="00037959">
        <w:rPr>
          <w:b/>
          <w:sz w:val="24"/>
          <w:szCs w:val="24"/>
        </w:rPr>
        <w:t xml:space="preserve">Dr. </w:t>
      </w:r>
      <w:proofErr w:type="spellStart"/>
      <w:r w:rsidRPr="00037959">
        <w:rPr>
          <w:b/>
          <w:sz w:val="24"/>
          <w:szCs w:val="24"/>
        </w:rPr>
        <w:t>Fazakas</w:t>
      </w:r>
      <w:proofErr w:type="spellEnd"/>
      <w:r w:rsidRPr="00037959">
        <w:rPr>
          <w:b/>
          <w:sz w:val="24"/>
          <w:szCs w:val="24"/>
        </w:rPr>
        <w:t xml:space="preserve"> Sándor</w:t>
      </w:r>
    </w:p>
    <w:p w:rsidR="00045A72" w:rsidRDefault="00045A72" w:rsidP="00045A72">
      <w:pPr>
        <w:spacing w:after="0" w:line="240" w:lineRule="auto"/>
        <w:ind w:left="2124" w:hanging="1416"/>
        <w:jc w:val="both"/>
        <w:rPr>
          <w:b/>
          <w:sz w:val="24"/>
          <w:szCs w:val="24"/>
        </w:rPr>
      </w:pPr>
      <w:r w:rsidRPr="00CA3F24">
        <w:rPr>
          <w:sz w:val="24"/>
          <w:szCs w:val="24"/>
        </w:rPr>
        <w:t>12:15 – 12:45</w:t>
      </w:r>
      <w:r>
        <w:rPr>
          <w:b/>
          <w:sz w:val="24"/>
          <w:szCs w:val="24"/>
        </w:rPr>
        <w:tab/>
      </w:r>
      <w:r w:rsidRPr="00CA3F24">
        <w:rPr>
          <w:sz w:val="24"/>
          <w:szCs w:val="24"/>
        </w:rPr>
        <w:t xml:space="preserve">Templomainkban tükröződő hitünk és a II. Helvét Hitvallás: </w:t>
      </w:r>
      <w:r w:rsidRPr="00CA3F24">
        <w:rPr>
          <w:b/>
          <w:sz w:val="24"/>
          <w:szCs w:val="24"/>
        </w:rPr>
        <w:t xml:space="preserve">Dr. </w:t>
      </w:r>
      <w:proofErr w:type="spellStart"/>
      <w:r w:rsidRPr="00CA3F24">
        <w:rPr>
          <w:b/>
          <w:sz w:val="24"/>
          <w:szCs w:val="24"/>
        </w:rPr>
        <w:t>Zalatnay</w:t>
      </w:r>
      <w:proofErr w:type="spellEnd"/>
      <w:r w:rsidRPr="00CA3F24">
        <w:rPr>
          <w:b/>
          <w:sz w:val="24"/>
          <w:szCs w:val="24"/>
        </w:rPr>
        <w:t xml:space="preserve"> István</w:t>
      </w:r>
    </w:p>
    <w:p w:rsidR="00045A72" w:rsidRPr="00CA3F24" w:rsidRDefault="00045A72" w:rsidP="00045A72">
      <w:pPr>
        <w:spacing w:after="0" w:line="240" w:lineRule="auto"/>
        <w:ind w:left="2124" w:hanging="1416"/>
        <w:jc w:val="both"/>
        <w:rPr>
          <w:sz w:val="24"/>
          <w:szCs w:val="24"/>
        </w:rPr>
      </w:pPr>
      <w:r w:rsidRPr="00CA3F24">
        <w:rPr>
          <w:sz w:val="24"/>
          <w:szCs w:val="24"/>
        </w:rPr>
        <w:t>12:45 – 13:00 Diszkusszió</w:t>
      </w:r>
    </w:p>
    <w:p w:rsidR="00045A72" w:rsidRPr="002F6D87" w:rsidRDefault="00045A72" w:rsidP="00045A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F6D87">
        <w:rPr>
          <w:b/>
          <w:sz w:val="24"/>
          <w:szCs w:val="24"/>
        </w:rPr>
        <w:t>13:00 – 14:30 Ebéd</w:t>
      </w:r>
    </w:p>
    <w:p w:rsidR="00045A72" w:rsidRPr="000F7C67" w:rsidRDefault="00045A72" w:rsidP="00045A72">
      <w:pPr>
        <w:spacing w:after="0" w:line="240" w:lineRule="auto"/>
        <w:ind w:left="2124" w:hanging="1416"/>
        <w:jc w:val="both"/>
      </w:pPr>
      <w:r w:rsidRPr="00CA3F24">
        <w:rPr>
          <w:sz w:val="24"/>
          <w:szCs w:val="24"/>
        </w:rPr>
        <w:t>14:30</w:t>
      </w:r>
      <w:r>
        <w:rPr>
          <w:sz w:val="24"/>
          <w:szCs w:val="24"/>
        </w:rPr>
        <w:t xml:space="preserve"> </w:t>
      </w:r>
      <w:r w:rsidRPr="00CA3F2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A3F24">
        <w:rPr>
          <w:sz w:val="24"/>
          <w:szCs w:val="24"/>
        </w:rPr>
        <w:t xml:space="preserve">15:00 </w:t>
      </w:r>
      <w:r w:rsidRPr="00CA3F24">
        <w:rPr>
          <w:sz w:val="24"/>
          <w:szCs w:val="24"/>
        </w:rPr>
        <w:tab/>
        <w:t xml:space="preserve">Evangélium és törvény – lélek és betű az Újszövetség és a Hitvallás felfogásában </w:t>
      </w:r>
      <w:r w:rsidRPr="00CA3F24">
        <w:rPr>
          <w:b/>
          <w:sz w:val="24"/>
          <w:szCs w:val="24"/>
        </w:rPr>
        <w:t>Dr. Pecsuk Ottó</w:t>
      </w:r>
    </w:p>
    <w:p w:rsidR="00045A72" w:rsidRDefault="00045A72" w:rsidP="00045A72">
      <w:pPr>
        <w:spacing w:after="0" w:line="240" w:lineRule="auto"/>
        <w:ind w:left="2124" w:hanging="1416"/>
        <w:jc w:val="both"/>
        <w:rPr>
          <w:color w:val="0070C0"/>
          <w:sz w:val="24"/>
          <w:szCs w:val="24"/>
        </w:rPr>
      </w:pPr>
      <w:r w:rsidRPr="00CA3F24">
        <w:rPr>
          <w:sz w:val="24"/>
          <w:szCs w:val="24"/>
        </w:rPr>
        <w:t>15:00</w:t>
      </w:r>
      <w:r>
        <w:rPr>
          <w:sz w:val="24"/>
          <w:szCs w:val="24"/>
        </w:rPr>
        <w:t xml:space="preserve"> </w:t>
      </w:r>
      <w:r w:rsidRPr="00CA3F2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A3F24">
        <w:rPr>
          <w:sz w:val="24"/>
          <w:szCs w:val="24"/>
        </w:rPr>
        <w:t xml:space="preserve">15:30 </w:t>
      </w:r>
      <w:r w:rsidRPr="00CA3F24">
        <w:rPr>
          <w:sz w:val="24"/>
          <w:szCs w:val="24"/>
        </w:rPr>
        <w:tab/>
      </w:r>
      <w:r w:rsidRPr="00CA3F24">
        <w:rPr>
          <w:b/>
          <w:sz w:val="24"/>
          <w:szCs w:val="24"/>
        </w:rPr>
        <w:t xml:space="preserve"> </w:t>
      </w:r>
      <w:r w:rsidRPr="00CA3F24">
        <w:rPr>
          <w:sz w:val="24"/>
          <w:szCs w:val="24"/>
        </w:rPr>
        <w:t>„</w:t>
      </w:r>
      <w:proofErr w:type="spellStart"/>
      <w:r w:rsidRPr="00CA3F24">
        <w:rPr>
          <w:sz w:val="24"/>
          <w:szCs w:val="24"/>
        </w:rPr>
        <w:t>Praedicatio</w:t>
      </w:r>
      <w:proofErr w:type="spellEnd"/>
      <w:r w:rsidRPr="00CA3F24">
        <w:rPr>
          <w:sz w:val="24"/>
          <w:szCs w:val="24"/>
        </w:rPr>
        <w:t xml:space="preserve"> </w:t>
      </w:r>
      <w:proofErr w:type="spellStart"/>
      <w:r w:rsidRPr="00CA3F24">
        <w:rPr>
          <w:sz w:val="24"/>
          <w:szCs w:val="24"/>
        </w:rPr>
        <w:t>Verbi</w:t>
      </w:r>
      <w:proofErr w:type="spellEnd"/>
      <w:r w:rsidRPr="00CA3F24">
        <w:rPr>
          <w:sz w:val="24"/>
          <w:szCs w:val="24"/>
        </w:rPr>
        <w:t xml:space="preserve"> Dei est Verbum Dei” – Milyen </w:t>
      </w:r>
      <w:proofErr w:type="spellStart"/>
      <w:r w:rsidRPr="00CA3F24">
        <w:rPr>
          <w:sz w:val="24"/>
          <w:szCs w:val="24"/>
        </w:rPr>
        <w:t>homiletikai</w:t>
      </w:r>
      <w:proofErr w:type="spellEnd"/>
      <w:r w:rsidRPr="00CA3F24">
        <w:rPr>
          <w:sz w:val="24"/>
          <w:szCs w:val="24"/>
        </w:rPr>
        <w:t xml:space="preserve"> feltételek mellett igazolható ma is ez az állítás az igehirdetéseinkre: </w:t>
      </w:r>
      <w:proofErr w:type="spellStart"/>
      <w:r w:rsidRPr="00CA3F24">
        <w:rPr>
          <w:b/>
          <w:sz w:val="24"/>
          <w:szCs w:val="24"/>
        </w:rPr>
        <w:t>Steinbach</w:t>
      </w:r>
      <w:proofErr w:type="spellEnd"/>
      <w:r w:rsidRPr="00CA3F24">
        <w:rPr>
          <w:b/>
          <w:sz w:val="24"/>
          <w:szCs w:val="24"/>
        </w:rPr>
        <w:t xml:space="preserve"> József</w:t>
      </w:r>
    </w:p>
    <w:p w:rsidR="00045A72" w:rsidRPr="0026193C" w:rsidRDefault="00045A72" w:rsidP="00045A72">
      <w:pPr>
        <w:spacing w:after="0" w:line="240" w:lineRule="auto"/>
        <w:ind w:left="2124" w:hanging="1416"/>
        <w:jc w:val="both"/>
        <w:rPr>
          <w:sz w:val="24"/>
          <w:szCs w:val="24"/>
        </w:rPr>
      </w:pPr>
      <w:r>
        <w:rPr>
          <w:sz w:val="24"/>
          <w:szCs w:val="24"/>
        </w:rPr>
        <w:t>15:30 – 15:45</w:t>
      </w:r>
      <w:r>
        <w:rPr>
          <w:sz w:val="24"/>
          <w:szCs w:val="24"/>
        </w:rPr>
        <w:tab/>
      </w:r>
      <w:r w:rsidRPr="00717B9D">
        <w:rPr>
          <w:sz w:val="24"/>
          <w:szCs w:val="24"/>
        </w:rPr>
        <w:t>Diszkusszió</w:t>
      </w:r>
      <w:r w:rsidRPr="00717B9D">
        <w:rPr>
          <w:sz w:val="24"/>
          <w:szCs w:val="24"/>
        </w:rPr>
        <w:tab/>
      </w:r>
    </w:p>
    <w:p w:rsidR="00045A72" w:rsidRDefault="00045A72" w:rsidP="00045A72">
      <w:pPr>
        <w:spacing w:after="0" w:line="240" w:lineRule="auto"/>
        <w:ind w:left="2124" w:hanging="1416"/>
        <w:jc w:val="both"/>
        <w:rPr>
          <w:b/>
          <w:sz w:val="24"/>
          <w:szCs w:val="24"/>
        </w:rPr>
      </w:pPr>
      <w:r w:rsidRPr="00717B9D">
        <w:rPr>
          <w:sz w:val="24"/>
          <w:szCs w:val="24"/>
        </w:rPr>
        <w:t>15:45 – 16:00</w:t>
      </w:r>
      <w:r>
        <w:rPr>
          <w:sz w:val="24"/>
          <w:szCs w:val="24"/>
        </w:rPr>
        <w:tab/>
        <w:t xml:space="preserve">Záró beszéd: </w:t>
      </w:r>
      <w:r w:rsidRPr="00037959">
        <w:rPr>
          <w:b/>
          <w:sz w:val="24"/>
          <w:szCs w:val="24"/>
        </w:rPr>
        <w:t>Dr. Balla Péter</w:t>
      </w:r>
    </w:p>
    <w:p w:rsidR="00045A72" w:rsidRPr="00484873" w:rsidRDefault="00045A72" w:rsidP="00045A72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16:00 – 16</w:t>
      </w:r>
      <w:r w:rsidRPr="00717B9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Pr="00717B9D">
        <w:rPr>
          <w:b/>
          <w:sz w:val="24"/>
          <w:szCs w:val="24"/>
        </w:rPr>
        <w:t xml:space="preserve"> kávészünet</w:t>
      </w:r>
    </w:p>
    <w:p w:rsidR="00045A72" w:rsidRPr="00717B9D" w:rsidRDefault="00045A72" w:rsidP="00045A72">
      <w:pPr>
        <w:spacing w:after="0" w:line="240" w:lineRule="auto"/>
        <w:ind w:left="2124" w:hanging="1416"/>
        <w:jc w:val="both"/>
        <w:rPr>
          <w:sz w:val="24"/>
          <w:szCs w:val="24"/>
        </w:rPr>
      </w:pPr>
      <w:r>
        <w:rPr>
          <w:sz w:val="24"/>
          <w:szCs w:val="24"/>
        </w:rPr>
        <w:t>16:3</w:t>
      </w:r>
      <w:r w:rsidRPr="00717B9D">
        <w:rPr>
          <w:sz w:val="24"/>
          <w:szCs w:val="24"/>
        </w:rPr>
        <w:t xml:space="preserve">0 – </w:t>
      </w:r>
      <w:r w:rsidRPr="00717B9D">
        <w:rPr>
          <w:sz w:val="24"/>
          <w:szCs w:val="24"/>
        </w:rPr>
        <w:tab/>
      </w:r>
      <w:proofErr w:type="spellStart"/>
      <w:r w:rsidRPr="00717B9D">
        <w:rPr>
          <w:sz w:val="24"/>
          <w:szCs w:val="24"/>
        </w:rPr>
        <w:t>Inkarnation</w:t>
      </w:r>
      <w:proofErr w:type="spellEnd"/>
      <w:r w:rsidRPr="00717B9D">
        <w:rPr>
          <w:sz w:val="24"/>
          <w:szCs w:val="24"/>
        </w:rPr>
        <w:t xml:space="preserve"> - </w:t>
      </w:r>
      <w:proofErr w:type="spellStart"/>
      <w:r w:rsidRPr="00717B9D">
        <w:rPr>
          <w:sz w:val="24"/>
          <w:szCs w:val="24"/>
        </w:rPr>
        <w:t>theologische</w:t>
      </w:r>
      <w:proofErr w:type="spellEnd"/>
      <w:r w:rsidRPr="00717B9D">
        <w:rPr>
          <w:sz w:val="24"/>
          <w:szCs w:val="24"/>
        </w:rPr>
        <w:t xml:space="preserve"> und </w:t>
      </w:r>
      <w:proofErr w:type="spellStart"/>
      <w:r w:rsidRPr="00717B9D">
        <w:rPr>
          <w:sz w:val="24"/>
          <w:szCs w:val="24"/>
        </w:rPr>
        <w:t>religionsgeschichtliche</w:t>
      </w:r>
      <w:proofErr w:type="spellEnd"/>
      <w:r w:rsidRPr="00717B9D">
        <w:rPr>
          <w:sz w:val="24"/>
          <w:szCs w:val="24"/>
        </w:rPr>
        <w:t xml:space="preserve"> </w:t>
      </w:r>
      <w:proofErr w:type="spellStart"/>
      <w:r w:rsidRPr="00717B9D">
        <w:rPr>
          <w:sz w:val="24"/>
          <w:szCs w:val="24"/>
        </w:rPr>
        <w:t>Überlegungen</w:t>
      </w:r>
      <w:proofErr w:type="spellEnd"/>
      <w:r w:rsidRPr="00717B9D">
        <w:rPr>
          <w:sz w:val="24"/>
          <w:szCs w:val="24"/>
        </w:rPr>
        <w:t xml:space="preserve">: </w:t>
      </w:r>
      <w:proofErr w:type="spellStart"/>
      <w:r w:rsidRPr="00037959">
        <w:rPr>
          <w:b/>
          <w:sz w:val="24"/>
          <w:szCs w:val="24"/>
        </w:rPr>
        <w:t>Udo</w:t>
      </w:r>
      <w:proofErr w:type="spellEnd"/>
      <w:r w:rsidRPr="00037959">
        <w:rPr>
          <w:b/>
          <w:sz w:val="24"/>
          <w:szCs w:val="24"/>
        </w:rPr>
        <w:t xml:space="preserve"> </w:t>
      </w:r>
      <w:proofErr w:type="spellStart"/>
      <w:r w:rsidRPr="00037959">
        <w:rPr>
          <w:b/>
          <w:sz w:val="24"/>
          <w:szCs w:val="24"/>
        </w:rPr>
        <w:t>Schnelle</w:t>
      </w:r>
      <w:proofErr w:type="spellEnd"/>
      <w:r w:rsidRPr="00717B9D">
        <w:rPr>
          <w:sz w:val="24"/>
          <w:szCs w:val="24"/>
        </w:rPr>
        <w:t xml:space="preserve"> előadása Dr. Kókai Nagy Viktor tolmácsolásával</w:t>
      </w:r>
    </w:p>
    <w:p w:rsidR="00045A72" w:rsidRPr="00717B9D" w:rsidRDefault="00045A72" w:rsidP="00045A72">
      <w:pPr>
        <w:pStyle w:val="Listaszerbekezds"/>
        <w:spacing w:after="0" w:line="240" w:lineRule="auto"/>
        <w:rPr>
          <w:sz w:val="24"/>
          <w:szCs w:val="24"/>
        </w:rPr>
      </w:pPr>
    </w:p>
    <w:p w:rsidR="00045A72" w:rsidRPr="00055464" w:rsidRDefault="00045A72" w:rsidP="00055464">
      <w:pPr>
        <w:spacing w:after="120"/>
        <w:jc w:val="center"/>
        <w:rPr>
          <w:rFonts w:ascii="Times New Roman" w:hAnsi="Times New Roman" w:cs="Times New Roman"/>
          <w:smallCaps/>
          <w:sz w:val="26"/>
          <w:szCs w:val="26"/>
        </w:rPr>
      </w:pPr>
    </w:p>
    <w:sectPr w:rsidR="00045A72" w:rsidRPr="00055464" w:rsidSect="000554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5724E"/>
    <w:multiLevelType w:val="hybridMultilevel"/>
    <w:tmpl w:val="2560278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85F0C"/>
    <w:multiLevelType w:val="hybridMultilevel"/>
    <w:tmpl w:val="7E0C036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64"/>
    <w:rsid w:val="0002336A"/>
    <w:rsid w:val="00023B6B"/>
    <w:rsid w:val="00025041"/>
    <w:rsid w:val="00027455"/>
    <w:rsid w:val="00045A72"/>
    <w:rsid w:val="00055464"/>
    <w:rsid w:val="000664D1"/>
    <w:rsid w:val="000911EE"/>
    <w:rsid w:val="000964D2"/>
    <w:rsid w:val="000A4895"/>
    <w:rsid w:val="000C059C"/>
    <w:rsid w:val="000C4F46"/>
    <w:rsid w:val="000C66A4"/>
    <w:rsid w:val="000C6F8D"/>
    <w:rsid w:val="000E6085"/>
    <w:rsid w:val="00121560"/>
    <w:rsid w:val="0012180D"/>
    <w:rsid w:val="00135DBD"/>
    <w:rsid w:val="00140CCB"/>
    <w:rsid w:val="00141BF2"/>
    <w:rsid w:val="0019026C"/>
    <w:rsid w:val="00193B69"/>
    <w:rsid w:val="001A5B17"/>
    <w:rsid w:val="0020516E"/>
    <w:rsid w:val="0023046D"/>
    <w:rsid w:val="00233272"/>
    <w:rsid w:val="00246FC1"/>
    <w:rsid w:val="002556D4"/>
    <w:rsid w:val="00256965"/>
    <w:rsid w:val="00267DDA"/>
    <w:rsid w:val="002D6937"/>
    <w:rsid w:val="00306A31"/>
    <w:rsid w:val="0033398A"/>
    <w:rsid w:val="00376AEC"/>
    <w:rsid w:val="0038388F"/>
    <w:rsid w:val="00391B6E"/>
    <w:rsid w:val="003A44CC"/>
    <w:rsid w:val="003C41E4"/>
    <w:rsid w:val="003E7353"/>
    <w:rsid w:val="00425D28"/>
    <w:rsid w:val="0043171B"/>
    <w:rsid w:val="00454CAE"/>
    <w:rsid w:val="00472E5D"/>
    <w:rsid w:val="00483113"/>
    <w:rsid w:val="00494F5E"/>
    <w:rsid w:val="0049647C"/>
    <w:rsid w:val="004B013B"/>
    <w:rsid w:val="004C0871"/>
    <w:rsid w:val="004D1F27"/>
    <w:rsid w:val="004D34AF"/>
    <w:rsid w:val="004D7827"/>
    <w:rsid w:val="004E64B7"/>
    <w:rsid w:val="005114B7"/>
    <w:rsid w:val="00512624"/>
    <w:rsid w:val="00564A85"/>
    <w:rsid w:val="00573C2F"/>
    <w:rsid w:val="0059671E"/>
    <w:rsid w:val="005B3729"/>
    <w:rsid w:val="005E43CF"/>
    <w:rsid w:val="005F76B7"/>
    <w:rsid w:val="00620ECD"/>
    <w:rsid w:val="00630812"/>
    <w:rsid w:val="00653021"/>
    <w:rsid w:val="00660E1B"/>
    <w:rsid w:val="0067657F"/>
    <w:rsid w:val="006A2221"/>
    <w:rsid w:val="006A756D"/>
    <w:rsid w:val="006B265A"/>
    <w:rsid w:val="00714CCC"/>
    <w:rsid w:val="00720294"/>
    <w:rsid w:val="00745248"/>
    <w:rsid w:val="00756C89"/>
    <w:rsid w:val="0079253B"/>
    <w:rsid w:val="007B59DC"/>
    <w:rsid w:val="008010F1"/>
    <w:rsid w:val="00805980"/>
    <w:rsid w:val="00843802"/>
    <w:rsid w:val="00844BA0"/>
    <w:rsid w:val="00850934"/>
    <w:rsid w:val="0086432D"/>
    <w:rsid w:val="00884457"/>
    <w:rsid w:val="0089028A"/>
    <w:rsid w:val="008922A7"/>
    <w:rsid w:val="008E7244"/>
    <w:rsid w:val="008F1151"/>
    <w:rsid w:val="009361EB"/>
    <w:rsid w:val="00944417"/>
    <w:rsid w:val="00984784"/>
    <w:rsid w:val="009E3425"/>
    <w:rsid w:val="009E6A9E"/>
    <w:rsid w:val="00A01186"/>
    <w:rsid w:val="00A04EA6"/>
    <w:rsid w:val="00A320A5"/>
    <w:rsid w:val="00A372F1"/>
    <w:rsid w:val="00A53BCE"/>
    <w:rsid w:val="00A772B6"/>
    <w:rsid w:val="00A93675"/>
    <w:rsid w:val="00AB3277"/>
    <w:rsid w:val="00AE32E3"/>
    <w:rsid w:val="00AE7483"/>
    <w:rsid w:val="00B022F7"/>
    <w:rsid w:val="00B07BEC"/>
    <w:rsid w:val="00B26CB3"/>
    <w:rsid w:val="00B45AC9"/>
    <w:rsid w:val="00B62611"/>
    <w:rsid w:val="00B642D5"/>
    <w:rsid w:val="00B67989"/>
    <w:rsid w:val="00BA047F"/>
    <w:rsid w:val="00BB4DF1"/>
    <w:rsid w:val="00BC6368"/>
    <w:rsid w:val="00BE272F"/>
    <w:rsid w:val="00C027CD"/>
    <w:rsid w:val="00C05B7C"/>
    <w:rsid w:val="00C07124"/>
    <w:rsid w:val="00C21B56"/>
    <w:rsid w:val="00C71955"/>
    <w:rsid w:val="00C7676B"/>
    <w:rsid w:val="00C83DC9"/>
    <w:rsid w:val="00C91971"/>
    <w:rsid w:val="00CA68C6"/>
    <w:rsid w:val="00D0798B"/>
    <w:rsid w:val="00D11089"/>
    <w:rsid w:val="00D11194"/>
    <w:rsid w:val="00D123D6"/>
    <w:rsid w:val="00D20FF2"/>
    <w:rsid w:val="00D21FE4"/>
    <w:rsid w:val="00D24284"/>
    <w:rsid w:val="00D52137"/>
    <w:rsid w:val="00D66E92"/>
    <w:rsid w:val="00D726B2"/>
    <w:rsid w:val="00D77561"/>
    <w:rsid w:val="00D8702B"/>
    <w:rsid w:val="00DA66C7"/>
    <w:rsid w:val="00DB318E"/>
    <w:rsid w:val="00DC2604"/>
    <w:rsid w:val="00DD66DC"/>
    <w:rsid w:val="00DF685C"/>
    <w:rsid w:val="00E047A9"/>
    <w:rsid w:val="00E059B8"/>
    <w:rsid w:val="00E16BAE"/>
    <w:rsid w:val="00E514F1"/>
    <w:rsid w:val="00E569E7"/>
    <w:rsid w:val="00E73A74"/>
    <w:rsid w:val="00E9527B"/>
    <w:rsid w:val="00F012C2"/>
    <w:rsid w:val="00F228CA"/>
    <w:rsid w:val="00F25E09"/>
    <w:rsid w:val="00F33FF2"/>
    <w:rsid w:val="00F47D01"/>
    <w:rsid w:val="00F677C7"/>
    <w:rsid w:val="00F72E26"/>
    <w:rsid w:val="00F73028"/>
    <w:rsid w:val="00FA05DD"/>
    <w:rsid w:val="00FC0462"/>
    <w:rsid w:val="00FC6CAF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3B84-4360-44AF-8378-BF78DCFD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46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5546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4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Sógor Éva</dc:creator>
  <cp:lastModifiedBy>JakusAgnes</cp:lastModifiedBy>
  <cp:revision>2</cp:revision>
  <dcterms:created xsi:type="dcterms:W3CDTF">2016-10-10T07:42:00Z</dcterms:created>
  <dcterms:modified xsi:type="dcterms:W3CDTF">2016-10-10T07:42:00Z</dcterms:modified>
</cp:coreProperties>
</file>